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774BB" w14:textId="77777777" w:rsidR="000827A4" w:rsidRDefault="009571E1" w:rsidP="009571E1">
      <w:r>
        <w:rPr>
          <w:noProof/>
        </w:rPr>
        <w:drawing>
          <wp:inline distT="0" distB="0" distL="0" distR="0" wp14:anchorId="04272455" wp14:editId="6CA97CC9">
            <wp:extent cx="2044643" cy="7455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C BW logo 20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52" cy="74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5E81F" w14:textId="77777777" w:rsidR="000827A4" w:rsidRDefault="000827A4" w:rsidP="00B87CDF">
      <w:pPr>
        <w:ind w:left="5040" w:firstLine="720"/>
      </w:pPr>
    </w:p>
    <w:p w14:paraId="3B26E453" w14:textId="77777777" w:rsidR="000827A4" w:rsidRDefault="000827A4" w:rsidP="00B87CDF">
      <w:pPr>
        <w:ind w:left="5040" w:firstLine="720"/>
      </w:pPr>
    </w:p>
    <w:p w14:paraId="5E120FAE" w14:textId="77777777" w:rsidR="000827A4" w:rsidRDefault="000827A4" w:rsidP="00B87CDF">
      <w:pPr>
        <w:ind w:left="5040" w:firstLine="720"/>
      </w:pPr>
    </w:p>
    <w:p w14:paraId="75F063A5" w14:textId="371665DB" w:rsidR="00474374" w:rsidRPr="00FB1401" w:rsidRDefault="00F01ED6" w:rsidP="00B87CDF">
      <w:pPr>
        <w:ind w:left="5040" w:firstLine="720"/>
        <w:rPr>
          <w:rFonts w:cstheme="minorHAnsi"/>
        </w:rPr>
      </w:pPr>
      <w:r w:rsidRPr="00FB1401">
        <w:rPr>
          <w:rFonts w:cstheme="minorHAnsi"/>
        </w:rPr>
        <w:fldChar w:fldCharType="begin"/>
      </w:r>
      <w:r w:rsidR="00B87CDF" w:rsidRPr="00FB1401">
        <w:rPr>
          <w:rFonts w:cstheme="minorHAnsi"/>
        </w:rPr>
        <w:instrText xml:space="preserve"> DATE  \@ "MMMM d, yyyy"  \* MERGEFORMAT </w:instrText>
      </w:r>
      <w:r w:rsidRPr="00FB1401">
        <w:rPr>
          <w:rFonts w:cstheme="minorHAnsi"/>
        </w:rPr>
        <w:fldChar w:fldCharType="separate"/>
      </w:r>
      <w:r w:rsidR="0042549F">
        <w:rPr>
          <w:rFonts w:cstheme="minorHAnsi"/>
          <w:noProof/>
        </w:rPr>
        <w:t>October 5, 2021</w:t>
      </w:r>
      <w:r w:rsidRPr="00FB1401">
        <w:rPr>
          <w:rFonts w:cstheme="minorHAnsi"/>
        </w:rPr>
        <w:fldChar w:fldCharType="end"/>
      </w:r>
    </w:p>
    <w:p w14:paraId="222B9E30" w14:textId="77777777" w:rsidR="00B87CDF" w:rsidRPr="00FB1401" w:rsidRDefault="00B87CDF" w:rsidP="00474374">
      <w:pPr>
        <w:rPr>
          <w:rFonts w:cstheme="minorHAnsi"/>
        </w:rPr>
      </w:pPr>
    </w:p>
    <w:p w14:paraId="7E606AFB" w14:textId="77777777" w:rsidR="00B87CDF" w:rsidRPr="00FB1401" w:rsidRDefault="00B87CDF" w:rsidP="00474374">
      <w:pPr>
        <w:rPr>
          <w:rFonts w:cstheme="minorHAnsi"/>
        </w:rPr>
      </w:pPr>
    </w:p>
    <w:p w14:paraId="53F50D54" w14:textId="77777777" w:rsidR="00474374" w:rsidRPr="00FB1401" w:rsidRDefault="00474374" w:rsidP="00474374">
      <w:pPr>
        <w:rPr>
          <w:rFonts w:cstheme="minorHAnsi"/>
        </w:rPr>
      </w:pPr>
    </w:p>
    <w:p w14:paraId="7B0D29F3" w14:textId="77777777" w:rsidR="00474374" w:rsidRPr="00FB1401" w:rsidRDefault="000A4EB7" w:rsidP="00474374">
      <w:pPr>
        <w:rPr>
          <w:rFonts w:cstheme="minorHAnsi"/>
        </w:rPr>
      </w:pPr>
      <w:r w:rsidRPr="00FB1401">
        <w:rPr>
          <w:rFonts w:cstheme="minorHAnsi"/>
        </w:rPr>
        <w:t>To Whom It May Concern:</w:t>
      </w:r>
    </w:p>
    <w:p w14:paraId="430F58B2" w14:textId="77777777" w:rsidR="00474374" w:rsidRPr="00FB1401" w:rsidRDefault="00474374" w:rsidP="00474374">
      <w:pPr>
        <w:rPr>
          <w:rFonts w:cstheme="minorHAnsi"/>
        </w:rPr>
      </w:pPr>
    </w:p>
    <w:p w14:paraId="108BF884" w14:textId="77777777" w:rsidR="00DB6AD6" w:rsidRPr="00FB1401" w:rsidRDefault="00DB6AD6" w:rsidP="00474374">
      <w:pPr>
        <w:rPr>
          <w:rFonts w:cstheme="minorHAnsi"/>
        </w:rPr>
      </w:pPr>
    </w:p>
    <w:p w14:paraId="7A2763BD" w14:textId="3E9F749A" w:rsidR="00474374" w:rsidRPr="00FB1401" w:rsidRDefault="00474374" w:rsidP="00474374">
      <w:pPr>
        <w:rPr>
          <w:rFonts w:cstheme="minorHAnsi"/>
        </w:rPr>
      </w:pPr>
      <w:r w:rsidRPr="00FB1401">
        <w:rPr>
          <w:rFonts w:cstheme="minorHAnsi"/>
        </w:rPr>
        <w:t xml:space="preserve">Kentucky Housing Corporation </w:t>
      </w:r>
      <w:r w:rsidR="00B87CDF" w:rsidRPr="00FB1401">
        <w:rPr>
          <w:rFonts w:cstheme="minorHAnsi"/>
        </w:rPr>
        <w:t xml:space="preserve">(KHC) </w:t>
      </w:r>
      <w:r w:rsidRPr="00FB1401">
        <w:rPr>
          <w:rFonts w:cstheme="minorHAnsi"/>
        </w:rPr>
        <w:t>received $</w:t>
      </w:r>
      <w:r w:rsidR="00E5254D" w:rsidRPr="00FB1401">
        <w:rPr>
          <w:rFonts w:cstheme="minorHAnsi"/>
        </w:rPr>
        <w:t>85</w:t>
      </w:r>
      <w:r w:rsidRPr="00FB1401">
        <w:rPr>
          <w:rFonts w:cstheme="minorHAnsi"/>
        </w:rPr>
        <w:t xml:space="preserve"> million in </w:t>
      </w:r>
      <w:r w:rsidR="00E5254D" w:rsidRPr="00FB1401">
        <w:rPr>
          <w:rFonts w:cstheme="minorHAnsi"/>
        </w:rPr>
        <w:t>Homeowner Assistance Funds</w:t>
      </w:r>
      <w:r w:rsidR="0076653E" w:rsidRPr="00FB1401">
        <w:rPr>
          <w:rFonts w:cstheme="minorHAnsi"/>
        </w:rPr>
        <w:t xml:space="preserve"> </w:t>
      </w:r>
      <w:r w:rsidR="00FB1401" w:rsidRPr="00FB1401">
        <w:rPr>
          <w:rFonts w:cstheme="minorHAnsi"/>
        </w:rPr>
        <w:t xml:space="preserve">(HAF) </w:t>
      </w:r>
      <w:r w:rsidR="0076653E" w:rsidRPr="00FB1401">
        <w:rPr>
          <w:rFonts w:cstheme="minorHAnsi"/>
        </w:rPr>
        <w:t xml:space="preserve">from the U.S. Department of </w:t>
      </w:r>
      <w:r w:rsidR="00B87CDF" w:rsidRPr="00FB1401">
        <w:rPr>
          <w:rFonts w:cstheme="minorHAnsi"/>
        </w:rPr>
        <w:t xml:space="preserve">the </w:t>
      </w:r>
      <w:r w:rsidR="0076653E" w:rsidRPr="00FB1401">
        <w:rPr>
          <w:rFonts w:cstheme="minorHAnsi"/>
        </w:rPr>
        <w:t xml:space="preserve">Treasury </w:t>
      </w:r>
      <w:r w:rsidR="006D260B" w:rsidRPr="00FB1401">
        <w:rPr>
          <w:rFonts w:cstheme="minorHAnsi"/>
        </w:rPr>
        <w:t>to prevent mortgage delinquencies, defaults, foreclosures, loss of utilities or home energy services, and the displacement of homeowners experiencing financial hardship after January 21, 2020.</w:t>
      </w:r>
    </w:p>
    <w:p w14:paraId="229F8095" w14:textId="77777777" w:rsidR="006D260B" w:rsidRPr="00FB1401" w:rsidRDefault="006D260B" w:rsidP="00474374">
      <w:pPr>
        <w:rPr>
          <w:rFonts w:cstheme="minorHAnsi"/>
        </w:rPr>
      </w:pPr>
    </w:p>
    <w:p w14:paraId="65BF0135" w14:textId="32CED4FC" w:rsidR="006D260B" w:rsidRPr="00FB1401" w:rsidRDefault="006D260B" w:rsidP="00474374">
      <w:pPr>
        <w:rPr>
          <w:rFonts w:cstheme="minorHAnsi"/>
        </w:rPr>
      </w:pPr>
      <w:r w:rsidRPr="00FB1401">
        <w:rPr>
          <w:rFonts w:cstheme="minorHAnsi"/>
        </w:rPr>
        <w:t>The HAF assistance will not exceed a total of $3</w:t>
      </w:r>
      <w:r w:rsidR="00FB1401" w:rsidRPr="00FB1401">
        <w:rPr>
          <w:rFonts w:cstheme="minorHAnsi"/>
        </w:rPr>
        <w:t>5</w:t>
      </w:r>
      <w:r w:rsidRPr="00FB1401">
        <w:rPr>
          <w:rFonts w:cstheme="minorHAnsi"/>
        </w:rPr>
        <w:t xml:space="preserve">,000 per household. KHC will make payments directly to the applicable payees, </w:t>
      </w:r>
      <w:proofErr w:type="gramStart"/>
      <w:r w:rsidRPr="00FB1401">
        <w:rPr>
          <w:rFonts w:cstheme="minorHAnsi"/>
        </w:rPr>
        <w:t>i.e.</w:t>
      </w:r>
      <w:proofErr w:type="gramEnd"/>
      <w:r w:rsidRPr="00FB1401">
        <w:rPr>
          <w:rFonts w:cstheme="minorHAnsi"/>
        </w:rPr>
        <w:t xml:space="preserve"> servicers, HOAs, insurance companies, tax assessors, etc. This mortgage assistance is not to exceed 6-months of mortgage payments or $3</w:t>
      </w:r>
      <w:r w:rsidR="00FB1401" w:rsidRPr="00FB1401">
        <w:rPr>
          <w:rFonts w:cstheme="minorHAnsi"/>
        </w:rPr>
        <w:t>5</w:t>
      </w:r>
      <w:r w:rsidRPr="00FB1401">
        <w:rPr>
          <w:rFonts w:cstheme="minorHAnsi"/>
        </w:rPr>
        <w:t xml:space="preserve">,000 total, whichever amount is reached first. </w:t>
      </w:r>
    </w:p>
    <w:p w14:paraId="332370F4" w14:textId="77777777" w:rsidR="006D260B" w:rsidRPr="00FB1401" w:rsidRDefault="006D260B" w:rsidP="00474374">
      <w:pPr>
        <w:rPr>
          <w:rFonts w:cstheme="minorHAnsi"/>
        </w:rPr>
      </w:pPr>
    </w:p>
    <w:p w14:paraId="542A3DB9" w14:textId="56D59BF4" w:rsidR="00474374" w:rsidRPr="00FB1401" w:rsidRDefault="00AD3A80" w:rsidP="00474374">
      <w:pPr>
        <w:rPr>
          <w:rFonts w:cstheme="minorHAnsi"/>
        </w:rPr>
      </w:pPr>
      <w:r w:rsidRPr="00FB1401">
        <w:rPr>
          <w:rFonts w:cstheme="minorHAnsi"/>
        </w:rPr>
        <w:t xml:space="preserve"> </w:t>
      </w:r>
      <w:r w:rsidR="00474374" w:rsidRPr="0042549F">
        <w:rPr>
          <w:rFonts w:cstheme="minorHAnsi"/>
        </w:rPr>
        <w:t xml:space="preserve">The </w:t>
      </w:r>
      <w:r w:rsidR="00FB1401" w:rsidRPr="0042549F">
        <w:rPr>
          <w:rFonts w:cstheme="minorHAnsi"/>
        </w:rPr>
        <w:t>Homeowner Assistance Fund</w:t>
      </w:r>
      <w:r w:rsidR="00474374" w:rsidRPr="0042549F">
        <w:rPr>
          <w:rFonts w:cstheme="minorHAnsi"/>
        </w:rPr>
        <w:t xml:space="preserve"> </w:t>
      </w:r>
      <w:r w:rsidR="00837E75" w:rsidRPr="0042549F">
        <w:rPr>
          <w:rFonts w:cstheme="minorHAnsi"/>
        </w:rPr>
        <w:t xml:space="preserve">provides a </w:t>
      </w:r>
      <w:r w:rsidR="00583AC2" w:rsidRPr="0042549F">
        <w:rPr>
          <w:rFonts w:cstheme="minorHAnsi"/>
        </w:rPr>
        <w:t xml:space="preserve">non-recourse grant to homeowners </w:t>
      </w:r>
      <w:r w:rsidR="00EF780A" w:rsidRPr="0042549F">
        <w:rPr>
          <w:rFonts w:cstheme="minorHAnsi"/>
        </w:rPr>
        <w:t>and accomplishes</w:t>
      </w:r>
      <w:r w:rsidR="00474374" w:rsidRPr="0042549F">
        <w:rPr>
          <w:rFonts w:cstheme="minorHAnsi"/>
        </w:rPr>
        <w:t xml:space="preserve"> two goals:</w:t>
      </w:r>
      <w:r w:rsidR="00474374" w:rsidRPr="00FB1401">
        <w:rPr>
          <w:rFonts w:cstheme="minorHAnsi"/>
        </w:rPr>
        <w:t xml:space="preserve"> </w:t>
      </w:r>
    </w:p>
    <w:p w14:paraId="738EC9FB" w14:textId="77777777" w:rsidR="00474374" w:rsidRPr="00FB1401" w:rsidRDefault="00474374" w:rsidP="00474374">
      <w:pPr>
        <w:rPr>
          <w:rFonts w:cstheme="minorHAnsi"/>
        </w:rPr>
      </w:pPr>
    </w:p>
    <w:p w14:paraId="47E791FA" w14:textId="1031D24C" w:rsidR="00474374" w:rsidRPr="00FB1401" w:rsidRDefault="00474374" w:rsidP="00B87CDF">
      <w:pPr>
        <w:pStyle w:val="ListParagraph"/>
        <w:numPr>
          <w:ilvl w:val="0"/>
          <w:numId w:val="1"/>
        </w:numPr>
        <w:rPr>
          <w:rFonts w:cstheme="minorHAnsi"/>
        </w:rPr>
      </w:pPr>
      <w:r w:rsidRPr="00FB1401">
        <w:rPr>
          <w:rFonts w:cstheme="minorHAnsi"/>
        </w:rPr>
        <w:t xml:space="preserve">Servicers see their foreclosure rates decrease as </w:t>
      </w:r>
      <w:r w:rsidR="00B87CDF" w:rsidRPr="00FB1401">
        <w:rPr>
          <w:rFonts w:cstheme="minorHAnsi"/>
        </w:rPr>
        <w:t>KHC</w:t>
      </w:r>
      <w:r w:rsidRPr="00FB1401">
        <w:rPr>
          <w:rFonts w:cstheme="minorHAnsi"/>
        </w:rPr>
        <w:t xml:space="preserve"> assumes mortgage payments for</w:t>
      </w:r>
      <w:r w:rsidR="00231210" w:rsidRPr="00FB1401">
        <w:rPr>
          <w:rFonts w:cstheme="minorHAnsi"/>
        </w:rPr>
        <w:t xml:space="preserve"> up to</w:t>
      </w:r>
      <w:r w:rsidRPr="00FB1401">
        <w:rPr>
          <w:rFonts w:cstheme="minorHAnsi"/>
        </w:rPr>
        <w:t xml:space="preserve"> </w:t>
      </w:r>
      <w:r w:rsidR="00FB1401" w:rsidRPr="00FB1401">
        <w:rPr>
          <w:rFonts w:cstheme="minorHAnsi"/>
        </w:rPr>
        <w:t>6</w:t>
      </w:r>
      <w:r w:rsidR="00912F1A" w:rsidRPr="00FB1401">
        <w:rPr>
          <w:rFonts w:cstheme="minorHAnsi"/>
        </w:rPr>
        <w:t xml:space="preserve"> months</w:t>
      </w:r>
      <w:r w:rsidRPr="00FB1401">
        <w:rPr>
          <w:rFonts w:cstheme="minorHAnsi"/>
        </w:rPr>
        <w:t>.</w:t>
      </w:r>
    </w:p>
    <w:p w14:paraId="19D7FDF6" w14:textId="120A9534" w:rsidR="00474374" w:rsidRPr="00FB1401" w:rsidRDefault="0076653E" w:rsidP="00B87CDF">
      <w:pPr>
        <w:pStyle w:val="ListParagraph"/>
        <w:numPr>
          <w:ilvl w:val="0"/>
          <w:numId w:val="1"/>
        </w:numPr>
        <w:rPr>
          <w:rFonts w:cstheme="minorHAnsi"/>
        </w:rPr>
      </w:pPr>
      <w:r w:rsidRPr="00FB1401">
        <w:rPr>
          <w:rFonts w:cstheme="minorHAnsi"/>
        </w:rPr>
        <w:t>C</w:t>
      </w:r>
      <w:r w:rsidR="00474374" w:rsidRPr="00FB1401">
        <w:rPr>
          <w:rFonts w:cstheme="minorHAnsi"/>
        </w:rPr>
        <w:t xml:space="preserve">ustomers receive a </w:t>
      </w:r>
      <w:r w:rsidR="00FB1401" w:rsidRPr="00FB1401">
        <w:rPr>
          <w:rFonts w:cstheme="minorHAnsi"/>
        </w:rPr>
        <w:t xml:space="preserve">grant </w:t>
      </w:r>
      <w:r w:rsidR="00474374" w:rsidRPr="00FB1401">
        <w:rPr>
          <w:rFonts w:cstheme="minorHAnsi"/>
        </w:rPr>
        <w:t>to provide them with adequate time to recover financially and assume their mortgage payments once again.</w:t>
      </w:r>
    </w:p>
    <w:p w14:paraId="0E368D8D" w14:textId="77777777" w:rsidR="00474374" w:rsidRPr="00FB1401" w:rsidRDefault="00474374" w:rsidP="00474374">
      <w:pPr>
        <w:rPr>
          <w:rFonts w:cstheme="minorHAnsi"/>
        </w:rPr>
      </w:pPr>
    </w:p>
    <w:p w14:paraId="5DE12320" w14:textId="2D28DCFC" w:rsidR="00474374" w:rsidRPr="00FB1401" w:rsidRDefault="001210DB" w:rsidP="00474374">
      <w:pPr>
        <w:rPr>
          <w:rFonts w:cstheme="minorHAnsi"/>
          <w:b/>
        </w:rPr>
      </w:pPr>
      <w:r w:rsidRPr="00FB1401">
        <w:rPr>
          <w:rFonts w:cstheme="minorHAnsi"/>
        </w:rPr>
        <w:t xml:space="preserve">If you choose to participate as a </w:t>
      </w:r>
      <w:r w:rsidR="00474374" w:rsidRPr="00FB1401">
        <w:rPr>
          <w:rFonts w:cstheme="minorHAnsi"/>
        </w:rPr>
        <w:t xml:space="preserve">servicer with </w:t>
      </w:r>
      <w:r w:rsidRPr="00FB1401">
        <w:rPr>
          <w:rFonts w:cstheme="minorHAnsi"/>
        </w:rPr>
        <w:t xml:space="preserve">KHC’s </w:t>
      </w:r>
      <w:r w:rsidR="006D260B" w:rsidRPr="00FB1401">
        <w:rPr>
          <w:rFonts w:cstheme="minorHAnsi"/>
        </w:rPr>
        <w:t>Homeowner Assistance Fund</w:t>
      </w:r>
      <w:r w:rsidR="00474374" w:rsidRPr="00FB1401">
        <w:rPr>
          <w:rFonts w:cstheme="minorHAnsi"/>
        </w:rPr>
        <w:t xml:space="preserve">, you will receive </w:t>
      </w:r>
      <w:r w:rsidR="001A0BF6" w:rsidRPr="00FB1401">
        <w:rPr>
          <w:rFonts w:cstheme="minorHAnsi"/>
        </w:rPr>
        <w:t xml:space="preserve">monthly </w:t>
      </w:r>
      <w:r w:rsidR="00474374" w:rsidRPr="00FB1401">
        <w:rPr>
          <w:rFonts w:cstheme="minorHAnsi"/>
        </w:rPr>
        <w:t xml:space="preserve">mortgage payments for eligible customers.  </w:t>
      </w:r>
      <w:r w:rsidRPr="00FB1401">
        <w:rPr>
          <w:rFonts w:cstheme="minorHAnsi"/>
        </w:rPr>
        <w:t>T</w:t>
      </w:r>
      <w:r w:rsidR="00474374" w:rsidRPr="00FB1401">
        <w:rPr>
          <w:rFonts w:cstheme="minorHAnsi"/>
        </w:rPr>
        <w:t>o participate</w:t>
      </w:r>
      <w:r w:rsidRPr="00FB1401">
        <w:rPr>
          <w:rFonts w:cstheme="minorHAnsi"/>
        </w:rPr>
        <w:t>,</w:t>
      </w:r>
      <w:r w:rsidR="00474374" w:rsidRPr="00FB1401">
        <w:rPr>
          <w:rFonts w:cstheme="minorHAnsi"/>
        </w:rPr>
        <w:t xml:space="preserve"> </w:t>
      </w:r>
      <w:r w:rsidRPr="00FB1401">
        <w:rPr>
          <w:rFonts w:cstheme="minorHAnsi"/>
        </w:rPr>
        <w:t xml:space="preserve">you must </w:t>
      </w:r>
      <w:r w:rsidR="00474374" w:rsidRPr="00FB1401">
        <w:rPr>
          <w:rFonts w:cstheme="minorHAnsi"/>
        </w:rPr>
        <w:t>set</w:t>
      </w:r>
      <w:r w:rsidRPr="00FB1401">
        <w:rPr>
          <w:rFonts w:cstheme="minorHAnsi"/>
        </w:rPr>
        <w:t xml:space="preserve"> </w:t>
      </w:r>
      <w:r w:rsidR="00474374" w:rsidRPr="00FB1401">
        <w:rPr>
          <w:rFonts w:cstheme="minorHAnsi"/>
        </w:rPr>
        <w:t>up a payment system</w:t>
      </w:r>
      <w:r w:rsidRPr="00FB1401">
        <w:rPr>
          <w:rFonts w:cstheme="minorHAnsi"/>
        </w:rPr>
        <w:t xml:space="preserve">, such as </w:t>
      </w:r>
      <w:r w:rsidR="00912F1A" w:rsidRPr="00FB1401">
        <w:rPr>
          <w:rFonts w:cstheme="minorHAnsi"/>
        </w:rPr>
        <w:t>Automated Clearing House</w:t>
      </w:r>
      <w:r w:rsidR="00474374" w:rsidRPr="00FB1401">
        <w:rPr>
          <w:rFonts w:cstheme="minorHAnsi"/>
        </w:rPr>
        <w:t xml:space="preserve"> </w:t>
      </w:r>
      <w:r w:rsidRPr="00FB1401">
        <w:rPr>
          <w:rFonts w:cstheme="minorHAnsi"/>
        </w:rPr>
        <w:t>(</w:t>
      </w:r>
      <w:r w:rsidR="00912F1A" w:rsidRPr="00FB1401">
        <w:rPr>
          <w:rFonts w:cstheme="minorHAnsi"/>
        </w:rPr>
        <w:t>ACH</w:t>
      </w:r>
      <w:r w:rsidR="00474374" w:rsidRPr="00FB1401">
        <w:rPr>
          <w:rFonts w:cstheme="minorHAnsi"/>
        </w:rPr>
        <w:t xml:space="preserve">) to ensure you receive mortgage payments for loans you service.  </w:t>
      </w:r>
    </w:p>
    <w:p w14:paraId="210D78B7" w14:textId="77777777" w:rsidR="00474374" w:rsidRPr="00FB1401" w:rsidRDefault="00474374" w:rsidP="00474374">
      <w:pPr>
        <w:rPr>
          <w:rFonts w:cstheme="minorHAnsi"/>
        </w:rPr>
      </w:pPr>
    </w:p>
    <w:p w14:paraId="5C10F216" w14:textId="39C636EB" w:rsidR="001A0BF6" w:rsidRPr="00FB1401" w:rsidRDefault="00474374" w:rsidP="00474374">
      <w:pPr>
        <w:rPr>
          <w:rFonts w:cstheme="minorHAnsi"/>
        </w:rPr>
      </w:pPr>
      <w:r w:rsidRPr="00FB1401">
        <w:rPr>
          <w:rFonts w:cstheme="minorHAnsi"/>
        </w:rPr>
        <w:t xml:space="preserve">We </w:t>
      </w:r>
      <w:r w:rsidR="001210DB" w:rsidRPr="00FB1401">
        <w:rPr>
          <w:rFonts w:cstheme="minorHAnsi"/>
        </w:rPr>
        <w:t>look forward to</w:t>
      </w:r>
      <w:r w:rsidRPr="00FB1401">
        <w:rPr>
          <w:rFonts w:cstheme="minorHAnsi"/>
        </w:rPr>
        <w:t xml:space="preserve"> your partnership with us on this exciting program</w:t>
      </w:r>
      <w:r w:rsidR="001A0BF6" w:rsidRPr="00FB1401">
        <w:rPr>
          <w:rFonts w:cstheme="minorHAnsi"/>
        </w:rPr>
        <w:t>!</w:t>
      </w:r>
      <w:r w:rsidRPr="00FB1401">
        <w:rPr>
          <w:rFonts w:cstheme="minorHAnsi"/>
        </w:rPr>
        <w:t xml:space="preserve">  </w:t>
      </w:r>
      <w:r w:rsidR="001210DB" w:rsidRPr="00FB1401">
        <w:rPr>
          <w:rFonts w:cstheme="minorHAnsi"/>
        </w:rPr>
        <w:t xml:space="preserve">If you would like to participate, please </w:t>
      </w:r>
      <w:r w:rsidR="00121979" w:rsidRPr="00FB1401">
        <w:rPr>
          <w:rFonts w:cstheme="minorHAnsi"/>
        </w:rPr>
        <w:t>email</w:t>
      </w:r>
      <w:r w:rsidR="001210DB" w:rsidRPr="00FB1401">
        <w:rPr>
          <w:rFonts w:cstheme="minorHAnsi"/>
        </w:rPr>
        <w:t xml:space="preserve"> the forms with requested attachments to </w:t>
      </w:r>
      <w:r w:rsidR="006D260B" w:rsidRPr="00FB1401">
        <w:rPr>
          <w:rFonts w:cstheme="minorHAnsi"/>
        </w:rPr>
        <w:t>M</w:t>
      </w:r>
      <w:r w:rsidR="00244BD2">
        <w:rPr>
          <w:rFonts w:cstheme="minorHAnsi"/>
        </w:rPr>
        <w:t xml:space="preserve">iranda Cornish </w:t>
      </w:r>
      <w:r w:rsidR="006D260B" w:rsidRPr="00FB1401">
        <w:rPr>
          <w:rFonts w:cstheme="minorHAnsi"/>
        </w:rPr>
        <w:t xml:space="preserve">at </w:t>
      </w:r>
      <w:r w:rsidR="00244BD2">
        <w:rPr>
          <w:rFonts w:cstheme="minorHAnsi"/>
        </w:rPr>
        <w:t>mcornish</w:t>
      </w:r>
      <w:r w:rsidR="00121979" w:rsidRPr="00FB1401">
        <w:rPr>
          <w:rFonts w:cstheme="minorHAnsi"/>
        </w:rPr>
        <w:t>@kyhousing.org</w:t>
      </w:r>
      <w:r w:rsidR="001210DB" w:rsidRPr="00FB1401">
        <w:rPr>
          <w:rFonts w:cstheme="minorHAnsi"/>
        </w:rPr>
        <w:t>.  If you have questions about the</w:t>
      </w:r>
      <w:r w:rsidR="00244BD2">
        <w:rPr>
          <w:rFonts w:cstheme="minorHAnsi"/>
        </w:rPr>
        <w:t xml:space="preserve"> Homeowners Assistance Fund</w:t>
      </w:r>
      <w:r w:rsidR="001210DB" w:rsidRPr="00FB1401">
        <w:rPr>
          <w:rFonts w:cstheme="minorHAnsi"/>
        </w:rPr>
        <w:t xml:space="preserve">, please contact me toll-free in Kentucky at (800) 633-8896 or (502) </w:t>
      </w:r>
      <w:r w:rsidR="00244BD2">
        <w:rPr>
          <w:rFonts w:cstheme="minorHAnsi"/>
        </w:rPr>
        <w:t>308-3939</w:t>
      </w:r>
      <w:r w:rsidR="001210DB" w:rsidRPr="00FB1401">
        <w:rPr>
          <w:rFonts w:cstheme="minorHAnsi"/>
        </w:rPr>
        <w:t xml:space="preserve">, extension </w:t>
      </w:r>
      <w:r w:rsidR="00244BD2">
        <w:rPr>
          <w:rFonts w:cstheme="minorHAnsi"/>
        </w:rPr>
        <w:t>219</w:t>
      </w:r>
      <w:r w:rsidR="001210DB" w:rsidRPr="00FB1401">
        <w:rPr>
          <w:rFonts w:cstheme="minorHAnsi"/>
        </w:rPr>
        <w:t>; TTY 771</w:t>
      </w:r>
      <w:r w:rsidR="00FB1401" w:rsidRPr="00FB1401">
        <w:rPr>
          <w:rFonts w:cstheme="minorHAnsi"/>
        </w:rPr>
        <w:t>.</w:t>
      </w:r>
    </w:p>
    <w:p w14:paraId="4F947C4E" w14:textId="77777777" w:rsidR="00FB1401" w:rsidRPr="00FB1401" w:rsidRDefault="00FB1401" w:rsidP="00474374">
      <w:pPr>
        <w:rPr>
          <w:rFonts w:cstheme="minorHAnsi"/>
        </w:rPr>
      </w:pPr>
    </w:p>
    <w:p w14:paraId="11241E5F" w14:textId="1092B8E5" w:rsidR="001A0BF6" w:rsidRPr="00FB1401" w:rsidRDefault="0042549F" w:rsidP="001210DB">
      <w:pPr>
        <w:ind w:left="5760"/>
        <w:rPr>
          <w:rFonts w:cstheme="minorHAnsi"/>
        </w:rPr>
      </w:pPr>
      <w:r>
        <w:rPr>
          <w:rFonts w:cstheme="minorHAnsi"/>
        </w:rPr>
        <w:t>Miranda Cornish</w:t>
      </w:r>
    </w:p>
    <w:p w14:paraId="3A49E39A" w14:textId="77777777" w:rsidR="00FB1401" w:rsidRPr="00FB1401" w:rsidRDefault="00FB1401" w:rsidP="001210DB">
      <w:pPr>
        <w:ind w:left="5760"/>
        <w:rPr>
          <w:rFonts w:cstheme="minorHAnsi"/>
        </w:rPr>
      </w:pPr>
    </w:p>
    <w:p w14:paraId="48263BDB" w14:textId="77777777" w:rsidR="0042549F" w:rsidRDefault="0042549F" w:rsidP="001210DB">
      <w:pPr>
        <w:ind w:left="5760"/>
        <w:rPr>
          <w:rFonts w:cstheme="minorHAnsi"/>
        </w:rPr>
      </w:pPr>
    </w:p>
    <w:p w14:paraId="31ADD6F6" w14:textId="5310D773" w:rsidR="001A0BF6" w:rsidRPr="00FB1401" w:rsidRDefault="0042549F" w:rsidP="001210DB">
      <w:pPr>
        <w:ind w:left="5760"/>
        <w:rPr>
          <w:rFonts w:cstheme="minorHAnsi"/>
        </w:rPr>
      </w:pPr>
      <w:r>
        <w:rPr>
          <w:rFonts w:cstheme="minorHAnsi"/>
        </w:rPr>
        <w:t>Servicing Liaison Administrator</w:t>
      </w:r>
    </w:p>
    <w:p w14:paraId="60A3BA18" w14:textId="77777777" w:rsidR="00CB510A" w:rsidRPr="00FB1401" w:rsidRDefault="00CB510A">
      <w:pPr>
        <w:rPr>
          <w:rFonts w:cstheme="minorHAnsi"/>
        </w:rPr>
      </w:pPr>
    </w:p>
    <w:sectPr w:rsidR="00CB510A" w:rsidRPr="00FB1401" w:rsidSect="001A0BF6">
      <w:pgSz w:w="12240" w:h="15840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E05C1"/>
    <w:multiLevelType w:val="hybridMultilevel"/>
    <w:tmpl w:val="5B62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374"/>
    <w:rsid w:val="00003F5E"/>
    <w:rsid w:val="000827A4"/>
    <w:rsid w:val="000A45EF"/>
    <w:rsid w:val="000A4EB7"/>
    <w:rsid w:val="000D6C30"/>
    <w:rsid w:val="000E2AC9"/>
    <w:rsid w:val="001210DB"/>
    <w:rsid w:val="00121979"/>
    <w:rsid w:val="00140EAE"/>
    <w:rsid w:val="00141D13"/>
    <w:rsid w:val="00171D81"/>
    <w:rsid w:val="001A0BF6"/>
    <w:rsid w:val="00231210"/>
    <w:rsid w:val="00244BD2"/>
    <w:rsid w:val="00273BEF"/>
    <w:rsid w:val="002953A8"/>
    <w:rsid w:val="002B7AD5"/>
    <w:rsid w:val="00345357"/>
    <w:rsid w:val="00374711"/>
    <w:rsid w:val="003A2C45"/>
    <w:rsid w:val="003F7B8F"/>
    <w:rsid w:val="0042549F"/>
    <w:rsid w:val="00455A13"/>
    <w:rsid w:val="00474374"/>
    <w:rsid w:val="00551929"/>
    <w:rsid w:val="00583AC2"/>
    <w:rsid w:val="00616DE7"/>
    <w:rsid w:val="00695FF2"/>
    <w:rsid w:val="006D260B"/>
    <w:rsid w:val="006E38D9"/>
    <w:rsid w:val="006F207E"/>
    <w:rsid w:val="0076653E"/>
    <w:rsid w:val="00837E75"/>
    <w:rsid w:val="00881B8E"/>
    <w:rsid w:val="008837F8"/>
    <w:rsid w:val="008C7683"/>
    <w:rsid w:val="008D6240"/>
    <w:rsid w:val="00912F1A"/>
    <w:rsid w:val="009571E1"/>
    <w:rsid w:val="00996153"/>
    <w:rsid w:val="009E5F75"/>
    <w:rsid w:val="00A720F3"/>
    <w:rsid w:val="00A7446A"/>
    <w:rsid w:val="00AC02C6"/>
    <w:rsid w:val="00AC0FAA"/>
    <w:rsid w:val="00AD3A80"/>
    <w:rsid w:val="00B26F9B"/>
    <w:rsid w:val="00B87CDF"/>
    <w:rsid w:val="00C97FEC"/>
    <w:rsid w:val="00CB510A"/>
    <w:rsid w:val="00D270DD"/>
    <w:rsid w:val="00DB6AD6"/>
    <w:rsid w:val="00E00122"/>
    <w:rsid w:val="00E50A47"/>
    <w:rsid w:val="00E5254D"/>
    <w:rsid w:val="00EC21BD"/>
    <w:rsid w:val="00EF780A"/>
    <w:rsid w:val="00F01ED6"/>
    <w:rsid w:val="00F351ED"/>
    <w:rsid w:val="00F72E69"/>
    <w:rsid w:val="00FB06D7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1E071"/>
  <w15:docId w15:val="{E5F8CDA1-37D8-474F-9803-BADE7D6A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4374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A2C45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basedOn w:val="DefaultParagraphFont"/>
    <w:uiPriority w:val="99"/>
    <w:unhideWhenUsed/>
    <w:rsid w:val="004743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4374"/>
    <w:pPr>
      <w:ind w:left="720"/>
    </w:pPr>
  </w:style>
  <w:style w:type="paragraph" w:styleId="BalloonText">
    <w:name w:val="Balloon Text"/>
    <w:basedOn w:val="Normal"/>
    <w:link w:val="BalloonTextChar"/>
    <w:rsid w:val="00B87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CD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76F7B5833EA44BA37F55F6B74CD6B" ma:contentTypeVersion="2" ma:contentTypeDescription="Create a new document." ma:contentTypeScope="" ma:versionID="a20e471a799d6d2b256909fa32a9553b">
  <xsd:schema xmlns:xsd="http://www.w3.org/2001/XMLSchema" xmlns:xs="http://www.w3.org/2001/XMLSchema" xmlns:p="http://schemas.microsoft.com/office/2006/metadata/properties" xmlns:ns1="http://schemas.microsoft.com/sharepoint/v3" xmlns:ns2="64f615d5-0440-4f4d-8a79-83fe646bd74e" targetNamespace="http://schemas.microsoft.com/office/2006/metadata/properties" ma:root="true" ma:fieldsID="b9eb1a7c9c5ded25b001880900a82587" ns1:_="" ns2:_="">
    <xsd:import namespace="http://schemas.microsoft.com/sharepoint/v3"/>
    <xsd:import namespace="64f615d5-0440-4f4d-8a79-83fe646bd74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615d5-0440-4f4d-8a79-83fe646bd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015ECC-757D-4E84-BB2A-99660B982DD2}"/>
</file>

<file path=customXml/itemProps2.xml><?xml version="1.0" encoding="utf-8"?>
<ds:datastoreItem xmlns:ds="http://schemas.openxmlformats.org/officeDocument/2006/customXml" ds:itemID="{4F05A616-CE28-4025-B401-7700E295CBD8}"/>
</file>

<file path=customXml/itemProps3.xml><?xml version="1.0" encoding="utf-8"?>
<ds:datastoreItem xmlns:ds="http://schemas.openxmlformats.org/officeDocument/2006/customXml" ds:itemID="{192B1CD1-7D83-4772-864B-5C33402F4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Housing Corporation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Keli H Reynolds</dc:creator>
  <cp:lastModifiedBy>Melinda Breslin</cp:lastModifiedBy>
  <cp:revision>3</cp:revision>
  <cp:lastPrinted>2016-07-20T14:40:00Z</cp:lastPrinted>
  <dcterms:created xsi:type="dcterms:W3CDTF">2021-09-27T15:50:00Z</dcterms:created>
  <dcterms:modified xsi:type="dcterms:W3CDTF">2021-10-05T18:22:00Z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0x0101001D876F7B5833EA44BA37F55F6B74CD6B</vt:lpwstr>
  </property>
</Properties>
</file>